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829C2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A76A07" w:rsidRPr="00D829C2">
        <w:rPr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A76A07" w:rsidRPr="00D829C2">
        <w:rPr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A76A07" w:rsidRPr="00D829C2">
        <w:rPr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A76A07" w:rsidRPr="00D829C2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829C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829C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829C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829C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29C2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E1004" w:rsidRPr="00D829C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829C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829C2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829C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proofErr w:type="gramStart"/>
            <w:r w:rsidR="006E1004" w:rsidRPr="00D829C2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proofErr w:type="gramEnd"/>
            <w:r w:rsidR="006E1004" w:rsidRPr="00D829C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E1004" w:rsidRPr="00D829C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829C2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829C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829C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D829C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29C2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</w:p>
          <w:p w:rsidR="007B5622" w:rsidRPr="00D829C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29C2">
              <w:rPr>
                <w:rFonts w:asciiTheme="majorBidi" w:hAnsiTheme="majorBidi" w:cstheme="majorBidi"/>
                <w:sz w:val="24"/>
                <w:szCs w:val="24"/>
              </w:rPr>
              <w:t>Осокина Е. 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829C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829C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829C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29C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829C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829C2">
              <w:rPr>
                <w:rFonts w:asciiTheme="majorBidi" w:hAnsiTheme="majorBidi" w:cstheme="majorBidi"/>
                <w:sz w:val="24"/>
                <w:szCs w:val="24"/>
              </w:rPr>
              <w:t>Фотина</w:t>
            </w:r>
            <w:proofErr w:type="spellEnd"/>
            <w:r w:rsidRPr="00D829C2">
              <w:rPr>
                <w:rFonts w:asciiTheme="majorBidi" w:hAnsiTheme="majorBidi" w:cstheme="majorBidi"/>
                <w:sz w:val="24"/>
                <w:szCs w:val="24"/>
              </w:rPr>
              <w:t xml:space="preserve"> О. Н.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№73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Сямженский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Вологодская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D829C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29C2" w:rsidRPr="00D829C2" w:rsidRDefault="00D829C2" w:rsidP="00D829C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829C2">
        <w:rPr>
          <w:rStyle w:val="markedcontent"/>
          <w:rFonts w:asciiTheme="majorBidi" w:hAnsiTheme="majorBidi" w:cstheme="majorBidi"/>
          <w:sz w:val="28"/>
          <w:szCs w:val="28"/>
        </w:rPr>
        <w:t>В учебном плане технологического профиля предусмотрено увеличение часов на изучение информатики в объеме 1 часа в 10 классе и 2 часов в 11 классе.</w:t>
      </w:r>
    </w:p>
    <w:p w:rsidR="00D829C2" w:rsidRPr="006E1004" w:rsidRDefault="00D829C2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немецкий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346BEF">
        <w:tc>
          <w:tcPr>
            <w:tcW w:w="6000" w:type="dxa"/>
            <w:vMerge w:val="restart"/>
            <w:shd w:val="clear" w:color="auto" w:fill="D9D9D9"/>
          </w:tcPr>
          <w:p w:rsidR="00346BEF" w:rsidRDefault="00682F6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46BEF" w:rsidRDefault="00682F6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46BEF" w:rsidRDefault="00682F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  <w:vMerge/>
          </w:tcPr>
          <w:p w:rsidR="00346BEF" w:rsidRDefault="00346BEF"/>
        </w:tc>
        <w:tc>
          <w:tcPr>
            <w:tcW w:w="0" w:type="dxa"/>
            <w:shd w:val="clear" w:color="auto" w:fill="D9D9D9"/>
          </w:tcPr>
          <w:p w:rsidR="00346BEF" w:rsidRDefault="00682F6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346BEF" w:rsidRDefault="00682F6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46BEF">
        <w:tc>
          <w:tcPr>
            <w:tcW w:w="14552" w:type="dxa"/>
            <w:gridSpan w:val="4"/>
            <w:shd w:val="clear" w:color="auto" w:fill="FFFFB3"/>
          </w:tcPr>
          <w:p w:rsidR="00346BEF" w:rsidRDefault="00682F6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46BEF">
        <w:tc>
          <w:tcPr>
            <w:tcW w:w="3638" w:type="dxa"/>
            <w:vMerge w:val="restart"/>
          </w:tcPr>
          <w:p w:rsidR="00346BEF" w:rsidRDefault="00682F6C">
            <w:r>
              <w:t>Русский язык и литература</w:t>
            </w:r>
          </w:p>
        </w:tc>
        <w:tc>
          <w:tcPr>
            <w:tcW w:w="3638" w:type="dxa"/>
          </w:tcPr>
          <w:p w:rsidR="00346BEF" w:rsidRDefault="00682F6C">
            <w:r>
              <w:t>Русский язык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Литература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3</w:t>
            </w:r>
          </w:p>
        </w:tc>
      </w:tr>
      <w:tr w:rsidR="00346BEF">
        <w:tc>
          <w:tcPr>
            <w:tcW w:w="3638" w:type="dxa"/>
          </w:tcPr>
          <w:p w:rsidR="00346BEF" w:rsidRDefault="00682F6C">
            <w:r>
              <w:t>Иностранные языки</w:t>
            </w:r>
          </w:p>
        </w:tc>
        <w:tc>
          <w:tcPr>
            <w:tcW w:w="3638" w:type="dxa"/>
          </w:tcPr>
          <w:p w:rsidR="00346BEF" w:rsidRDefault="00682F6C">
            <w:r>
              <w:t>Иностранный язык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3</w:t>
            </w:r>
          </w:p>
        </w:tc>
      </w:tr>
      <w:tr w:rsidR="00346BEF">
        <w:tc>
          <w:tcPr>
            <w:tcW w:w="3638" w:type="dxa"/>
            <w:vMerge w:val="restart"/>
          </w:tcPr>
          <w:p w:rsidR="00346BEF" w:rsidRDefault="00682F6C">
            <w:r>
              <w:t>Математика и информатика</w:t>
            </w:r>
          </w:p>
        </w:tc>
        <w:tc>
          <w:tcPr>
            <w:tcW w:w="3638" w:type="dxa"/>
          </w:tcPr>
          <w:p w:rsidR="00346BEF" w:rsidRDefault="00682F6C">
            <w:r>
              <w:t>Алгебра (углубленный уровень)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4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3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Информатика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3638" w:type="dxa"/>
            <w:vMerge w:val="restart"/>
          </w:tcPr>
          <w:p w:rsidR="00346BEF" w:rsidRDefault="00682F6C">
            <w:r>
              <w:t>Общественно-научные предметы</w:t>
            </w:r>
          </w:p>
        </w:tc>
        <w:tc>
          <w:tcPr>
            <w:tcW w:w="3638" w:type="dxa"/>
          </w:tcPr>
          <w:p w:rsidR="00346BEF" w:rsidRDefault="00682F6C">
            <w:r>
              <w:t>История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Обществознание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География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3638" w:type="dxa"/>
            <w:vMerge w:val="restart"/>
          </w:tcPr>
          <w:p w:rsidR="00346BEF" w:rsidRDefault="00682F6C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346BEF" w:rsidRDefault="00682F6C">
            <w:r>
              <w:t>Физика (углубленный уровень)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5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Химия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Биология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3638" w:type="dxa"/>
            <w:vMerge w:val="restart"/>
          </w:tcPr>
          <w:p w:rsidR="00346BEF" w:rsidRDefault="00682F6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46BEF" w:rsidRDefault="00682F6C">
            <w:r>
              <w:t>Физическая культура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</w:tr>
      <w:tr w:rsidR="00346BEF">
        <w:tc>
          <w:tcPr>
            <w:tcW w:w="3638" w:type="dxa"/>
            <w:vMerge/>
          </w:tcPr>
          <w:p w:rsidR="00346BEF" w:rsidRDefault="00346BEF"/>
        </w:tc>
        <w:tc>
          <w:tcPr>
            <w:tcW w:w="3638" w:type="dxa"/>
          </w:tcPr>
          <w:p w:rsidR="00346BEF" w:rsidRDefault="00682F6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3638" w:type="dxa"/>
          </w:tcPr>
          <w:p w:rsidR="00346BEF" w:rsidRDefault="00682F6C">
            <w:r>
              <w:t>-----</w:t>
            </w:r>
          </w:p>
        </w:tc>
        <w:tc>
          <w:tcPr>
            <w:tcW w:w="3638" w:type="dxa"/>
          </w:tcPr>
          <w:p w:rsidR="00346BEF" w:rsidRDefault="00682F6C">
            <w:proofErr w:type="gramStart"/>
            <w:r>
              <w:t xml:space="preserve">Индивидуальный </w:t>
            </w:r>
            <w:r>
              <w:t>проект</w:t>
            </w:r>
            <w:proofErr w:type="gramEnd"/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0</w:t>
            </w:r>
          </w:p>
        </w:tc>
      </w:tr>
      <w:tr w:rsidR="00346BEF">
        <w:tc>
          <w:tcPr>
            <w:tcW w:w="7276" w:type="dxa"/>
            <w:gridSpan w:val="2"/>
            <w:shd w:val="clear" w:color="auto" w:fill="00FF00"/>
          </w:tcPr>
          <w:p w:rsidR="00346BEF" w:rsidRDefault="00682F6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32</w:t>
            </w:r>
          </w:p>
        </w:tc>
      </w:tr>
      <w:tr w:rsidR="00346BEF">
        <w:tc>
          <w:tcPr>
            <w:tcW w:w="14552" w:type="dxa"/>
            <w:gridSpan w:val="4"/>
            <w:shd w:val="clear" w:color="auto" w:fill="FFFFB3"/>
          </w:tcPr>
          <w:p w:rsidR="00346BEF" w:rsidRDefault="00682F6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46BEF">
        <w:tc>
          <w:tcPr>
            <w:tcW w:w="7276" w:type="dxa"/>
            <w:gridSpan w:val="2"/>
            <w:shd w:val="clear" w:color="auto" w:fill="D9D9D9"/>
          </w:tcPr>
          <w:p w:rsidR="00346BEF" w:rsidRDefault="00682F6C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346BEF" w:rsidRDefault="00346BEF"/>
        </w:tc>
        <w:tc>
          <w:tcPr>
            <w:tcW w:w="3638" w:type="dxa"/>
            <w:shd w:val="clear" w:color="auto" w:fill="D9D9D9"/>
          </w:tcPr>
          <w:p w:rsidR="00346BEF" w:rsidRDefault="00346BEF"/>
        </w:tc>
      </w:tr>
      <w:tr w:rsidR="00346BEF">
        <w:tc>
          <w:tcPr>
            <w:tcW w:w="7276" w:type="dxa"/>
            <w:gridSpan w:val="2"/>
          </w:tcPr>
          <w:p w:rsidR="00346BEF" w:rsidRDefault="00682F6C">
            <w:r>
              <w:t>Информатика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2</w:t>
            </w:r>
          </w:p>
        </w:tc>
      </w:tr>
      <w:tr w:rsidR="00346BEF">
        <w:tc>
          <w:tcPr>
            <w:tcW w:w="7276" w:type="dxa"/>
            <w:gridSpan w:val="2"/>
            <w:shd w:val="clear" w:color="auto" w:fill="00FF00"/>
          </w:tcPr>
          <w:p w:rsidR="00346BEF" w:rsidRDefault="00682F6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2</w:t>
            </w:r>
          </w:p>
        </w:tc>
      </w:tr>
      <w:tr w:rsidR="00346BEF">
        <w:tc>
          <w:tcPr>
            <w:tcW w:w="7276" w:type="dxa"/>
            <w:gridSpan w:val="2"/>
            <w:shd w:val="clear" w:color="auto" w:fill="00FF00"/>
          </w:tcPr>
          <w:p w:rsidR="00346BEF" w:rsidRDefault="00682F6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34</w:t>
            </w:r>
          </w:p>
        </w:tc>
      </w:tr>
      <w:tr w:rsidR="00346BEF">
        <w:tc>
          <w:tcPr>
            <w:tcW w:w="7276" w:type="dxa"/>
            <w:gridSpan w:val="2"/>
            <w:shd w:val="clear" w:color="auto" w:fill="FCE3FC"/>
          </w:tcPr>
          <w:p w:rsidR="00346BEF" w:rsidRDefault="00682F6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46BEF" w:rsidRDefault="00682F6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346BEF" w:rsidRDefault="00682F6C">
            <w:pPr>
              <w:jc w:val="center"/>
            </w:pPr>
            <w:r>
              <w:t>34</w:t>
            </w:r>
          </w:p>
        </w:tc>
      </w:tr>
      <w:tr w:rsidR="00346BEF">
        <w:tc>
          <w:tcPr>
            <w:tcW w:w="7276" w:type="dxa"/>
            <w:gridSpan w:val="2"/>
            <w:shd w:val="clear" w:color="auto" w:fill="FCE3FC"/>
          </w:tcPr>
          <w:p w:rsidR="00346BEF" w:rsidRDefault="00682F6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46BEF" w:rsidRDefault="00682F6C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346BEF" w:rsidRDefault="00682F6C">
            <w:pPr>
              <w:jc w:val="center"/>
            </w:pPr>
            <w:r>
              <w:t>1156</w:t>
            </w:r>
          </w:p>
        </w:tc>
      </w:tr>
    </w:tbl>
    <w:p w:rsidR="00346BEF" w:rsidRDefault="00682F6C">
      <w:r>
        <w:br w:type="page"/>
      </w:r>
    </w:p>
    <w:p w:rsidR="00346BEF" w:rsidRDefault="00682F6C">
      <w:r>
        <w:rPr>
          <w:b/>
          <w:sz w:val="32"/>
        </w:rPr>
        <w:lastRenderedPageBreak/>
        <w:t xml:space="preserve">План внеурочной </w:t>
      </w:r>
      <w:r>
        <w:rPr>
          <w:b/>
          <w:sz w:val="32"/>
        </w:rPr>
        <w:t>деятельности (недельный)</w:t>
      </w:r>
    </w:p>
    <w:p w:rsidR="00346BEF" w:rsidRDefault="00682F6C">
      <w:r>
        <w:t xml:space="preserve">Муниципальное автономное общеобразовательное учреждение </w:t>
      </w:r>
      <w:proofErr w:type="spellStart"/>
      <w:r>
        <w:t>Сямженского</w:t>
      </w:r>
      <w:proofErr w:type="spellEnd"/>
      <w:r>
        <w:t xml:space="preserve"> муниципального района "</w:t>
      </w:r>
      <w:proofErr w:type="spellStart"/>
      <w:r>
        <w:t>Сямженская</w:t>
      </w:r>
      <w:proofErr w:type="spellEnd"/>
      <w:r>
        <w:t xml:space="preserve"> средняя школа"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346BEF">
        <w:tc>
          <w:tcPr>
            <w:tcW w:w="7276" w:type="dxa"/>
            <w:vMerge w:val="restart"/>
            <w:shd w:val="clear" w:color="auto" w:fill="D9D9D9"/>
          </w:tcPr>
          <w:p w:rsidR="00346BEF" w:rsidRDefault="00682F6C">
            <w:r>
              <w:rPr>
                <w:b/>
              </w:rPr>
              <w:t>Учебные курсы</w:t>
            </w:r>
          </w:p>
          <w:p w:rsidR="00346BEF" w:rsidRDefault="00346BEF"/>
        </w:tc>
        <w:tc>
          <w:tcPr>
            <w:tcW w:w="7276" w:type="dxa"/>
            <w:gridSpan w:val="2"/>
            <w:shd w:val="clear" w:color="auto" w:fill="D9D9D9"/>
          </w:tcPr>
          <w:p w:rsidR="00346BEF" w:rsidRDefault="00682F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46BEF">
        <w:tc>
          <w:tcPr>
            <w:tcW w:w="7276" w:type="dxa"/>
            <w:vMerge/>
          </w:tcPr>
          <w:p w:rsidR="00346BEF" w:rsidRDefault="00346BEF"/>
        </w:tc>
        <w:tc>
          <w:tcPr>
            <w:tcW w:w="3638" w:type="dxa"/>
            <w:shd w:val="clear" w:color="auto" w:fill="D9D9D9"/>
          </w:tcPr>
          <w:p w:rsidR="00346BEF" w:rsidRDefault="00682F6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346BEF" w:rsidRDefault="00682F6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46BEF">
        <w:tc>
          <w:tcPr>
            <w:tcW w:w="7276" w:type="dxa"/>
          </w:tcPr>
          <w:p w:rsidR="00346BEF" w:rsidRDefault="00682F6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7276" w:type="dxa"/>
          </w:tcPr>
          <w:p w:rsidR="00346BEF" w:rsidRDefault="00682F6C">
            <w:r>
              <w:t>Профориентация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</w:tr>
      <w:tr w:rsidR="00346BEF">
        <w:tc>
          <w:tcPr>
            <w:tcW w:w="7276" w:type="dxa"/>
          </w:tcPr>
          <w:p w:rsidR="00346BEF" w:rsidRDefault="00682F6C">
            <w:r>
              <w:t xml:space="preserve">Физика в задачах и </w:t>
            </w:r>
            <w:r>
              <w:t>экспериментах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46BEF" w:rsidRDefault="00682F6C">
            <w:pPr>
              <w:jc w:val="center"/>
            </w:pPr>
            <w:r>
              <w:t>0.5</w:t>
            </w:r>
          </w:p>
        </w:tc>
      </w:tr>
      <w:tr w:rsidR="00346BEF">
        <w:tc>
          <w:tcPr>
            <w:tcW w:w="7276" w:type="dxa"/>
            <w:shd w:val="clear" w:color="auto" w:fill="00FF00"/>
          </w:tcPr>
          <w:p w:rsidR="00346BEF" w:rsidRDefault="00682F6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346BEF" w:rsidRDefault="00682F6C">
            <w:pPr>
              <w:jc w:val="center"/>
            </w:pPr>
            <w:r>
              <w:t>2.5</w:t>
            </w:r>
          </w:p>
        </w:tc>
      </w:tr>
    </w:tbl>
    <w:p w:rsidR="00682F6C" w:rsidRDefault="00682F6C"/>
    <w:sectPr w:rsidR="00682F6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46BEF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2F6C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29C2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2023-04-17T10:37:00Z</dcterms:created>
  <dcterms:modified xsi:type="dcterms:W3CDTF">2023-09-15T11:17:00Z</dcterms:modified>
</cp:coreProperties>
</file>