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17" w:rsidRPr="00D6686E" w:rsidRDefault="007C574A">
      <w:pPr>
        <w:spacing w:after="0" w:line="408" w:lineRule="auto"/>
        <w:ind w:left="120"/>
        <w:jc w:val="center"/>
        <w:rPr>
          <w:lang w:val="ru-RU"/>
        </w:rPr>
      </w:pPr>
      <w:bookmarkStart w:id="0" w:name="block-8786942"/>
      <w:r w:rsidRPr="00D668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1917" w:rsidRPr="00D6686E" w:rsidRDefault="007C574A">
      <w:pPr>
        <w:spacing w:after="0" w:line="408" w:lineRule="auto"/>
        <w:ind w:left="120"/>
        <w:jc w:val="center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D6686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D668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1917" w:rsidRPr="00D6686E" w:rsidRDefault="007C574A">
      <w:pPr>
        <w:spacing w:after="0" w:line="408" w:lineRule="auto"/>
        <w:ind w:left="120"/>
        <w:jc w:val="center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D6686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Сямженского муниципального округа</w:t>
      </w:r>
      <w:bookmarkEnd w:id="2"/>
      <w:r w:rsidRPr="00D668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686E">
        <w:rPr>
          <w:rFonts w:ascii="Times New Roman" w:hAnsi="Times New Roman"/>
          <w:color w:val="000000"/>
          <w:sz w:val="28"/>
          <w:lang w:val="ru-RU"/>
        </w:rPr>
        <w:t>​</w:t>
      </w:r>
    </w:p>
    <w:p w:rsidR="00751917" w:rsidRPr="00D6686E" w:rsidRDefault="007C574A">
      <w:pPr>
        <w:spacing w:after="0" w:line="408" w:lineRule="auto"/>
        <w:ind w:left="120"/>
        <w:jc w:val="center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Сямженского муниципального округа «Сямженская</w:t>
      </w:r>
      <w:r w:rsidRPr="00D6686E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751917" w:rsidRPr="00D6686E" w:rsidRDefault="00751917">
      <w:pPr>
        <w:spacing w:after="0"/>
        <w:ind w:left="120"/>
        <w:rPr>
          <w:lang w:val="ru-RU"/>
        </w:rPr>
      </w:pPr>
    </w:p>
    <w:p w:rsidR="00751917" w:rsidRPr="00D6686E" w:rsidRDefault="00751917">
      <w:pPr>
        <w:spacing w:after="0"/>
        <w:ind w:left="120"/>
        <w:rPr>
          <w:lang w:val="ru-RU"/>
        </w:rPr>
      </w:pPr>
    </w:p>
    <w:p w:rsidR="00751917" w:rsidRPr="00D6686E" w:rsidRDefault="00751917">
      <w:pPr>
        <w:spacing w:after="0"/>
        <w:ind w:left="120"/>
        <w:rPr>
          <w:lang w:val="ru-RU"/>
        </w:rPr>
      </w:pPr>
    </w:p>
    <w:p w:rsidR="00751917" w:rsidRPr="00D6686E" w:rsidRDefault="0075191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C57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C57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C57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57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Слугинова С.С.</w:t>
            </w:r>
          </w:p>
          <w:p w:rsidR="004E6975" w:rsidRDefault="007C57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57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57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C57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</w:p>
          <w:p w:rsidR="004E6975" w:rsidRDefault="007C57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57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4E6975" w:rsidRDefault="007C57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57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57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57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C57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57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 О.Н.</w:t>
            </w:r>
          </w:p>
          <w:p w:rsidR="000E6D86" w:rsidRDefault="007C57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57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1917" w:rsidRDefault="00751917">
      <w:pPr>
        <w:spacing w:after="0"/>
        <w:ind w:left="120"/>
      </w:pPr>
    </w:p>
    <w:p w:rsidR="00751917" w:rsidRDefault="007C57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51917" w:rsidRDefault="00751917">
      <w:pPr>
        <w:spacing w:after="0"/>
        <w:ind w:left="120"/>
      </w:pPr>
    </w:p>
    <w:p w:rsidR="00751917" w:rsidRDefault="00751917">
      <w:pPr>
        <w:spacing w:after="0"/>
        <w:ind w:left="120"/>
      </w:pPr>
    </w:p>
    <w:p w:rsidR="00751917" w:rsidRDefault="00751917">
      <w:pPr>
        <w:spacing w:after="0"/>
        <w:ind w:left="120"/>
      </w:pPr>
    </w:p>
    <w:p w:rsidR="00751917" w:rsidRDefault="007C57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51917" w:rsidRDefault="007C57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1229073)</w:t>
      </w:r>
    </w:p>
    <w:p w:rsidR="00751917" w:rsidRDefault="00751917">
      <w:pPr>
        <w:spacing w:after="0"/>
        <w:ind w:left="120"/>
        <w:jc w:val="center"/>
      </w:pPr>
    </w:p>
    <w:p w:rsidR="00751917" w:rsidRPr="009B4100" w:rsidRDefault="007C574A">
      <w:pPr>
        <w:spacing w:after="0" w:line="408" w:lineRule="auto"/>
        <w:ind w:left="120"/>
        <w:jc w:val="center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751917" w:rsidRPr="00D6686E" w:rsidRDefault="007C574A">
      <w:pPr>
        <w:spacing w:after="0" w:line="408" w:lineRule="auto"/>
        <w:ind w:left="120"/>
        <w:jc w:val="center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51917">
      <w:pPr>
        <w:spacing w:after="0"/>
        <w:ind w:left="120"/>
        <w:jc w:val="center"/>
        <w:rPr>
          <w:lang w:val="ru-RU"/>
        </w:rPr>
      </w:pPr>
    </w:p>
    <w:p w:rsidR="00751917" w:rsidRPr="00D6686E" w:rsidRDefault="007C574A">
      <w:pPr>
        <w:spacing w:after="0"/>
        <w:ind w:left="120"/>
        <w:jc w:val="center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proofErr w:type="gramStart"/>
      <w:r w:rsidRPr="00D6686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6686E">
        <w:rPr>
          <w:rFonts w:ascii="Times New Roman" w:hAnsi="Times New Roman"/>
          <w:b/>
          <w:color w:val="000000"/>
          <w:sz w:val="28"/>
          <w:lang w:val="ru-RU"/>
        </w:rPr>
        <w:t>. Сямжа</w:t>
      </w:r>
      <w:bookmarkEnd w:id="3"/>
      <w:r w:rsidRPr="00D668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D668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668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686E">
        <w:rPr>
          <w:rFonts w:ascii="Times New Roman" w:hAnsi="Times New Roman"/>
          <w:color w:val="000000"/>
          <w:sz w:val="28"/>
          <w:lang w:val="ru-RU"/>
        </w:rPr>
        <w:t>​</w:t>
      </w: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bookmarkStart w:id="5" w:name="block-8786938"/>
      <w:bookmarkEnd w:id="0"/>
      <w:r w:rsidRPr="00D668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</w:t>
      </w:r>
      <w:r w:rsidRPr="00D6686E">
        <w:rPr>
          <w:rFonts w:ascii="Times New Roman" w:hAnsi="Times New Roman"/>
          <w:color w:val="000000"/>
          <w:sz w:val="28"/>
          <w:lang w:val="ru-RU"/>
        </w:rPr>
        <w:t>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картины мира обуча</w:t>
      </w:r>
      <w:r w:rsidRPr="00D6686E">
        <w:rPr>
          <w:rFonts w:ascii="Times New Roman" w:hAnsi="Times New Roman"/>
          <w:color w:val="000000"/>
          <w:sz w:val="28"/>
          <w:lang w:val="ru-RU"/>
        </w:rPr>
        <w:t>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еобходимость реализации межпредметных связей физики с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</w:t>
      </w:r>
      <w:r w:rsidRPr="00D6686E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751917" w:rsidRDefault="007C57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751917" w:rsidRPr="00D6686E" w:rsidRDefault="007C57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51917" w:rsidRPr="00D6686E" w:rsidRDefault="007C57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Физика как наука о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</w:t>
      </w:r>
      <w:r w:rsidRPr="00D6686E">
        <w:rPr>
          <w:rFonts w:ascii="Times New Roman" w:hAnsi="Times New Roman"/>
          <w:color w:val="000000"/>
          <w:sz w:val="28"/>
          <w:lang w:val="ru-RU"/>
        </w:rPr>
        <w:t>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ий.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D6686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</w:t>
      </w:r>
      <w:r w:rsidRPr="00D6686E">
        <w:rPr>
          <w:rFonts w:ascii="Times New Roman" w:hAnsi="Times New Roman"/>
          <w:color w:val="000000"/>
          <w:sz w:val="28"/>
          <w:lang w:val="ru-RU"/>
        </w:rPr>
        <w:t>изики, включает как вопросы классической, так и современной физики.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D6686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</w:t>
      </w:r>
      <w:r w:rsidRPr="00D6686E">
        <w:rPr>
          <w:rFonts w:ascii="Times New Roman" w:hAnsi="Times New Roman"/>
          <w:color w:val="000000"/>
          <w:sz w:val="28"/>
          <w:lang w:val="ru-RU"/>
        </w:rPr>
        <w:t>ве и поле.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D6686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Идея прикла</w:t>
      </w:r>
      <w:r w:rsidRPr="00D6686E">
        <w:rPr>
          <w:rFonts w:ascii="Times New Roman" w:hAnsi="Times New Roman"/>
          <w:i/>
          <w:color w:val="000000"/>
          <w:sz w:val="28"/>
          <w:lang w:val="ru-RU"/>
        </w:rPr>
        <w:t>дной направленности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</w:t>
      </w:r>
      <w:r w:rsidRPr="00D6686E">
        <w:rPr>
          <w:rFonts w:ascii="Times New Roman" w:hAnsi="Times New Roman"/>
          <w:color w:val="000000"/>
          <w:sz w:val="28"/>
          <w:lang w:val="ru-RU"/>
        </w:rPr>
        <w:t>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Системно-деятельностны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й подход в курсе физики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</w:t>
      </w:r>
      <w:r w:rsidRPr="00D6686E">
        <w:rPr>
          <w:rFonts w:ascii="Times New Roman" w:hAnsi="Times New Roman"/>
          <w:color w:val="000000"/>
          <w:sz w:val="28"/>
          <w:lang w:val="ru-RU"/>
        </w:rPr>
        <w:t>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</w:t>
      </w:r>
      <w:r w:rsidRPr="00D6686E">
        <w:rPr>
          <w:rFonts w:ascii="Times New Roman" w:hAnsi="Times New Roman"/>
          <w:color w:val="000000"/>
          <w:sz w:val="28"/>
          <w:lang w:val="ru-RU"/>
        </w:rPr>
        <w:t>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</w:t>
      </w:r>
      <w:r w:rsidRPr="00D6686E">
        <w:rPr>
          <w:rFonts w:ascii="Times New Roman" w:hAnsi="Times New Roman"/>
          <w:color w:val="000000"/>
          <w:sz w:val="28"/>
          <w:lang w:val="ru-RU"/>
        </w:rPr>
        <w:t>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</w:t>
      </w:r>
      <w:r w:rsidRPr="00D6686E">
        <w:rPr>
          <w:rFonts w:ascii="Times New Roman" w:hAnsi="Times New Roman"/>
          <w:color w:val="000000"/>
          <w:sz w:val="28"/>
          <w:lang w:val="ru-RU"/>
        </w:rPr>
        <w:t>ьютерных измерительных систем в виде цифровых лабораторий.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751917" w:rsidRPr="00D6686E" w:rsidRDefault="007C57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51917" w:rsidRPr="00D6686E" w:rsidRDefault="007C57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р</w:t>
      </w:r>
      <w:r w:rsidRPr="00D6686E">
        <w:rPr>
          <w:rFonts w:ascii="Times New Roman" w:hAnsi="Times New Roman"/>
          <w:color w:val="000000"/>
          <w:sz w:val="28"/>
          <w:lang w:val="ru-RU"/>
        </w:rPr>
        <w:t>азвитие представлений о научном методе познания и формирование исследовательского отношения к окружающим явлениям;</w:t>
      </w:r>
    </w:p>
    <w:p w:rsidR="00751917" w:rsidRPr="00D6686E" w:rsidRDefault="007C57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51917" w:rsidRPr="00D6686E" w:rsidRDefault="007C57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формирование умений объя</w:t>
      </w:r>
      <w:r w:rsidRPr="00D6686E">
        <w:rPr>
          <w:rFonts w:ascii="Times New Roman" w:hAnsi="Times New Roman"/>
          <w:color w:val="000000"/>
          <w:sz w:val="28"/>
          <w:lang w:val="ru-RU"/>
        </w:rPr>
        <w:t>снять явления с использованием физических знаний и научных доказательств;</w:t>
      </w:r>
    </w:p>
    <w:p w:rsidR="00751917" w:rsidRPr="00D6686E" w:rsidRDefault="007C57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</w:t>
      </w:r>
      <w:r w:rsidRPr="00D6686E">
        <w:rPr>
          <w:rFonts w:ascii="Times New Roman" w:hAnsi="Times New Roman"/>
          <w:color w:val="000000"/>
          <w:sz w:val="28"/>
          <w:lang w:val="ru-RU"/>
        </w:rPr>
        <w:t>я курса физики на уровне среднего общего образования:</w:t>
      </w:r>
    </w:p>
    <w:p w:rsidR="00751917" w:rsidRPr="00D6686E" w:rsidRDefault="007C57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51917" w:rsidRPr="00D6686E" w:rsidRDefault="007C57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</w:t>
      </w:r>
      <w:r w:rsidRPr="00D6686E">
        <w:rPr>
          <w:rFonts w:ascii="Times New Roman" w:hAnsi="Times New Roman"/>
          <w:color w:val="000000"/>
          <w:sz w:val="28"/>
          <w:lang w:val="ru-RU"/>
        </w:rPr>
        <w:t>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51917" w:rsidRPr="00D6686E" w:rsidRDefault="007C57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</w:t>
      </w:r>
      <w:r w:rsidRPr="00D6686E">
        <w:rPr>
          <w:rFonts w:ascii="Times New Roman" w:hAnsi="Times New Roman"/>
          <w:color w:val="000000"/>
          <w:sz w:val="28"/>
          <w:lang w:val="ru-RU"/>
        </w:rPr>
        <w:t>ие физической модели, адекватной условиям задачи;</w:t>
      </w:r>
    </w:p>
    <w:p w:rsidR="00751917" w:rsidRPr="00D6686E" w:rsidRDefault="007C57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51917" w:rsidRPr="00D6686E" w:rsidRDefault="007C57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</w:t>
      </w:r>
      <w:r w:rsidRPr="00D6686E">
        <w:rPr>
          <w:rFonts w:ascii="Times New Roman" w:hAnsi="Times New Roman"/>
          <w:color w:val="000000"/>
          <w:sz w:val="28"/>
          <w:lang w:val="ru-RU"/>
        </w:rPr>
        <w:t>кспериментов, анализа и интерпретации информации, определения достоверности полученного результата;</w:t>
      </w:r>
    </w:p>
    <w:p w:rsidR="00751917" w:rsidRPr="00D6686E" w:rsidRDefault="007C57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D6686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</w:t>
      </w:r>
      <w:r w:rsidRPr="00D6686E">
        <w:rPr>
          <w:rFonts w:ascii="Times New Roman" w:hAnsi="Times New Roman"/>
          <w:color w:val="000000"/>
          <w:sz w:val="28"/>
          <w:lang w:val="ru-RU"/>
        </w:rPr>
        <w:t>разования отводится 136 часов: в 10 классе – 68 часов (2 часа в неделю), в 11 классе – 68 часов (2 часа в неделю).</w:t>
      </w:r>
      <w:bookmarkEnd w:id="6"/>
      <w:r w:rsidRPr="00D6686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</w:t>
      </w:r>
      <w:r w:rsidRPr="00D6686E">
        <w:rPr>
          <w:rFonts w:ascii="Times New Roman" w:hAnsi="Times New Roman"/>
          <w:color w:val="000000"/>
          <w:sz w:val="28"/>
          <w:lang w:val="ru-RU"/>
        </w:rPr>
        <w:t>ораторных работ и опытов с учётом индивидуальных особенностей обучающихся.</w:t>
      </w:r>
    </w:p>
    <w:p w:rsidR="00751917" w:rsidRPr="00D6686E" w:rsidRDefault="00751917">
      <w:pPr>
        <w:rPr>
          <w:lang w:val="ru-RU"/>
        </w:rPr>
        <w:sectPr w:rsidR="00751917" w:rsidRPr="00D6686E">
          <w:pgSz w:w="11906" w:h="16383"/>
          <w:pgMar w:top="1134" w:right="850" w:bottom="1134" w:left="1701" w:header="720" w:footer="720" w:gutter="0"/>
          <w:cols w:space="720"/>
        </w:sect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8786939"/>
      <w:bookmarkEnd w:id="5"/>
      <w:bookmarkEnd w:id="7"/>
      <w:r w:rsidRPr="00D668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D6686E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Набл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D6686E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D6686E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Масса тела. Сила. Принцип суперпозиции сил. </w:t>
      </w:r>
      <w:r w:rsidRPr="00D6686E">
        <w:rPr>
          <w:rFonts w:ascii="Times New Roman" w:hAnsi="Times New Roman"/>
          <w:color w:val="000000"/>
          <w:sz w:val="28"/>
          <w:lang w:val="ru-RU"/>
        </w:rPr>
        <w:t>Второй закон Ньютона для материальной точки. Третий закон Ньютона для материал</w:t>
      </w:r>
      <w:r w:rsidRPr="00D6686E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Сила упругости. </w:t>
      </w:r>
      <w:r w:rsidRPr="009B4100">
        <w:rPr>
          <w:rFonts w:ascii="Times New Roman" w:hAnsi="Times New Roman"/>
          <w:color w:val="000000"/>
          <w:sz w:val="28"/>
          <w:lang w:val="ru-RU"/>
        </w:rPr>
        <w:t>Закон Гука. Вес тела.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</w:t>
      </w:r>
      <w:r w:rsidRPr="00D6686E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D6686E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9B4100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D6686E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751917" w:rsidRDefault="007C574A">
      <w:pPr>
        <w:spacing w:after="0" w:line="264" w:lineRule="auto"/>
        <w:ind w:firstLine="600"/>
        <w:jc w:val="both"/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D6686E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gramStart"/>
      <w:r>
        <w:rPr>
          <w:rFonts w:ascii="Times New Roman" w:hAnsi="Times New Roman"/>
          <w:color w:val="000000"/>
          <w:sz w:val="28"/>
        </w:rPr>
        <w:t>Броуновское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Диффузия. Характер движения и взаимодействия частиц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6686E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йств вещества на основе этих моделей. Масса и размеры молекул. Количество вещества.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Шкала температур Кельвина. Газовые законы. Уравнение Менделеева–Клапейрона. Закон Дальтона.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</w:t>
      </w:r>
      <w:r>
        <w:rPr>
          <w:rFonts w:ascii="Times New Roman" w:hAnsi="Times New Roman"/>
          <w:color w:val="000000"/>
          <w:sz w:val="28"/>
        </w:rPr>
        <w:t>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изопроцессов: изотерма, изохора, изобара.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D6686E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D6686E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Втор</w:t>
      </w:r>
      <w:r w:rsidRPr="00D6686E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D6686E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</w:t>
      </w:r>
      <w:r w:rsidRPr="00D6686E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>
        <w:rPr>
          <w:rFonts w:ascii="Times New Roman" w:hAnsi="Times New Roman"/>
          <w:color w:val="000000"/>
          <w:sz w:val="28"/>
        </w:rPr>
        <w:t xml:space="preserve">Электрический заряд. 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Закон сохранения электрического заряда.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лона. Точечный электрический заряд. 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</w:t>
      </w: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51917" w:rsidRDefault="007C574A">
      <w:pPr>
        <w:spacing w:after="0" w:line="264" w:lineRule="auto"/>
        <w:ind w:firstLine="600"/>
        <w:jc w:val="both"/>
      </w:pPr>
      <w:r w:rsidRPr="00D6686E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</w:t>
      </w:r>
      <w:proofErr w:type="gramStart"/>
      <w:r>
        <w:rPr>
          <w:rFonts w:ascii="Times New Roman" w:hAnsi="Times New Roman"/>
          <w:color w:val="000000"/>
          <w:sz w:val="28"/>
        </w:rPr>
        <w:t>Диэлектрическая проницаемость.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6686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D6686E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D6686E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D6686E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Сила тока. Постоянный ток.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D6686E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D6686E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Сверхпроводимость.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9B4100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Свойства </w:t>
      </w:r>
      <w:r>
        <w:rPr>
          <w:rFonts w:ascii="Times New Roman" w:hAnsi="Times New Roman"/>
          <w:color w:val="000000"/>
          <w:sz w:val="28"/>
        </w:rPr>
        <w:t>p</w:t>
      </w:r>
      <w:r w:rsidRPr="00D668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D6686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Эл</w:t>
      </w:r>
      <w:r w:rsidRPr="00D6686E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686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D6686E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  <w:proofErr w:type="gramEnd"/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D6686E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D6686E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>Из</w:t>
      </w:r>
      <w:r w:rsidRPr="00D6686E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686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D6686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D6686E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686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D6686E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</w:t>
      </w:r>
      <w:r w:rsidRPr="00D6686E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686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D6686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D6686E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D6686E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51917" w:rsidRPr="00D6686E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D6686E" w:rsidRDefault="007C574A">
      <w:pPr>
        <w:spacing w:after="0" w:line="264" w:lineRule="auto"/>
        <w:ind w:left="120"/>
        <w:jc w:val="both"/>
        <w:rPr>
          <w:lang w:val="ru-RU"/>
        </w:rPr>
      </w:pPr>
      <w:r w:rsidRPr="00D6686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51917" w:rsidRPr="00D6686E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D6686E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D6686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</w:t>
      </w:r>
      <w:r w:rsidRPr="009B4100">
        <w:rPr>
          <w:rFonts w:ascii="Times New Roman" w:hAnsi="Times New Roman"/>
          <w:color w:val="000000"/>
          <w:sz w:val="28"/>
          <w:lang w:val="ru-RU"/>
        </w:rPr>
        <w:t>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751917" w:rsidRDefault="007C574A">
      <w:pPr>
        <w:spacing w:after="0" w:line="264" w:lineRule="auto"/>
        <w:ind w:firstLine="600"/>
        <w:jc w:val="both"/>
      </w:pPr>
      <w:r w:rsidRPr="009B4100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proofErr w:type="gramStart"/>
      <w:r>
        <w:rPr>
          <w:rFonts w:ascii="Times New Roman" w:hAnsi="Times New Roman"/>
          <w:color w:val="000000"/>
          <w:sz w:val="28"/>
        </w:rPr>
        <w:t>Опыт Эрстеда. Взаимодействие проводников с током.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9B4100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Техни</w:t>
      </w:r>
      <w:r w:rsidRPr="009B4100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9B4100">
        <w:rPr>
          <w:rFonts w:ascii="Times New Roman" w:hAnsi="Times New Roman"/>
          <w:color w:val="000000"/>
          <w:sz w:val="28"/>
          <w:lang w:val="ru-RU"/>
        </w:rPr>
        <w:t>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У</w:t>
      </w:r>
      <w:r w:rsidRPr="009B4100">
        <w:rPr>
          <w:rFonts w:ascii="Times New Roman" w:hAnsi="Times New Roman"/>
          <w:i/>
          <w:color w:val="000000"/>
          <w:sz w:val="28"/>
          <w:lang w:val="ru-RU"/>
        </w:rPr>
        <w:t>ченический эксперимент, лабораторные работы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</w:t>
      </w: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нитные колебания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ких колебаниях.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751917" w:rsidRDefault="007C574A">
      <w:pPr>
        <w:spacing w:after="0" w:line="264" w:lineRule="auto"/>
        <w:ind w:firstLine="600"/>
        <w:jc w:val="both"/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proofErr w:type="gramStart"/>
      <w:r>
        <w:rPr>
          <w:rFonts w:ascii="Times New Roman" w:hAnsi="Times New Roman"/>
          <w:color w:val="000000"/>
          <w:sz w:val="28"/>
        </w:rPr>
        <w:t>Резонанс. Вынужденные электромагнитные колебания.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9B4100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в цепи из последовательно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конденсатора, катушки и резистора.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9B4100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9B4100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9B4100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9B4100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9B4100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9B4100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9B4100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9B4100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9B4100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9B4100">
        <w:rPr>
          <w:rFonts w:ascii="Times New Roman" w:hAnsi="Times New Roman"/>
          <w:color w:val="000000"/>
          <w:sz w:val="28"/>
          <w:lang w:val="ru-RU"/>
        </w:rPr>
        <w:t>оактивности. Опыты Резерфорда по определению состава радиоактивного излучения. Свойства альф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, бета-, гамма-излучения. Влияние радиоактивности на живые организмы.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9B4100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9B4100">
        <w:rPr>
          <w:rFonts w:ascii="Times New Roman" w:hAnsi="Times New Roman"/>
          <w:color w:val="000000"/>
          <w:sz w:val="28"/>
          <w:lang w:val="ru-RU"/>
        </w:rPr>
        <w:t>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9B4100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9B4100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751917" w:rsidRDefault="007C574A">
      <w:pPr>
        <w:spacing w:after="0" w:line="264" w:lineRule="auto"/>
        <w:ind w:firstLine="600"/>
        <w:jc w:val="both"/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proofErr w:type="gramStart"/>
      <w:r>
        <w:rPr>
          <w:rFonts w:ascii="Times New Roman" w:hAnsi="Times New Roman"/>
          <w:color w:val="000000"/>
          <w:sz w:val="28"/>
        </w:rPr>
        <w:t>Метагалактика.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9B4100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9B4100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9B4100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9B4100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9B4100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9B4100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9B4100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9B4100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  <w:proofErr w:type="gramEnd"/>
    </w:p>
    <w:p w:rsidR="00751917" w:rsidRPr="009B4100" w:rsidRDefault="00751917">
      <w:pPr>
        <w:rPr>
          <w:lang w:val="ru-RU"/>
        </w:rPr>
        <w:sectPr w:rsidR="00751917" w:rsidRPr="009B4100">
          <w:pgSz w:w="11906" w:h="16383"/>
          <w:pgMar w:top="1134" w:right="850" w:bottom="1134" w:left="1701" w:header="720" w:footer="720" w:gutter="0"/>
          <w:cols w:space="720"/>
        </w:sect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bookmarkStart w:id="9" w:name="block-8786940"/>
      <w:bookmarkEnd w:id="8"/>
      <w:r w:rsidRPr="009B410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9B4100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751917" w:rsidRPr="009B4100" w:rsidRDefault="00751917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751917" w:rsidRPr="009B4100" w:rsidRDefault="007C574A">
      <w:pPr>
        <w:spacing w:after="0"/>
        <w:ind w:left="120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9B4100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9B4100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9B4100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9B4100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9B4100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51917" w:rsidRPr="009B4100" w:rsidRDefault="00751917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751917" w:rsidRPr="009B4100" w:rsidRDefault="007C574A">
      <w:pPr>
        <w:spacing w:after="0"/>
        <w:ind w:left="120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1917" w:rsidRPr="009B4100" w:rsidRDefault="00751917">
      <w:pPr>
        <w:spacing w:after="0"/>
        <w:ind w:left="120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разр</w:t>
      </w:r>
      <w:r w:rsidRPr="009B4100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9B4100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B4100">
        <w:rPr>
          <w:rFonts w:ascii="Times New Roman" w:hAnsi="Times New Roman"/>
          <w:color w:val="000000"/>
          <w:sz w:val="28"/>
          <w:lang w:val="ru-RU"/>
        </w:rPr>
        <w:t>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9B4100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9B4100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9B4100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9B4100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9B4100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751917" w:rsidRPr="009B4100" w:rsidRDefault="00751917">
      <w:pPr>
        <w:spacing w:after="0" w:line="264" w:lineRule="auto"/>
        <w:ind w:left="120"/>
        <w:jc w:val="both"/>
        <w:rPr>
          <w:lang w:val="ru-RU"/>
        </w:rPr>
      </w:pP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9B4100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9B4100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751917" w:rsidRPr="009B4100" w:rsidRDefault="007C574A">
      <w:pPr>
        <w:spacing w:after="0" w:line="264" w:lineRule="auto"/>
        <w:ind w:left="120"/>
        <w:jc w:val="both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9B4100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9B4100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9B4100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9B4100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</w:t>
      </w:r>
      <w:r w:rsidRPr="009B4100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51917" w:rsidRPr="009B4100" w:rsidRDefault="00751917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751917" w:rsidRPr="009B4100" w:rsidRDefault="00751917">
      <w:pPr>
        <w:spacing w:after="0"/>
        <w:ind w:left="120"/>
        <w:rPr>
          <w:lang w:val="ru-RU"/>
        </w:rPr>
      </w:pPr>
    </w:p>
    <w:p w:rsidR="00751917" w:rsidRPr="009B4100" w:rsidRDefault="007C574A">
      <w:pPr>
        <w:spacing w:after="0"/>
        <w:ind w:left="120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9B4100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9B4100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9B4100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9B4100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9B4100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9B4100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9B4100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9B4100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9B4100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разл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9B4100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9B4100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9B4100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9B4100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9B4100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9B4100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9B4100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и техническими </w:t>
      </w: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9B4100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10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9B4100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9B4100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9B4100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естественная и искусственная радиоактивность;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9B4100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9B4100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</w:t>
      </w:r>
      <w:r w:rsidRPr="009B4100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9B4100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9B4100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9B4100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</w:t>
      </w:r>
      <w:r w:rsidRPr="009B4100">
        <w:rPr>
          <w:rFonts w:ascii="Times New Roman" w:hAnsi="Times New Roman"/>
          <w:color w:val="000000"/>
          <w:sz w:val="28"/>
          <w:lang w:val="ru-RU"/>
        </w:rPr>
        <w:t>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9B4100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9B4100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9B4100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9B4100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9B41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9B4100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9B4100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9B4100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9B4100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9B4100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9B4100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</w:t>
      </w:r>
      <w:r w:rsidRPr="009B4100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751917" w:rsidRPr="009B4100" w:rsidRDefault="007C574A">
      <w:pPr>
        <w:spacing w:after="0" w:line="264" w:lineRule="auto"/>
        <w:ind w:firstLine="600"/>
        <w:jc w:val="both"/>
        <w:rPr>
          <w:lang w:val="ru-RU"/>
        </w:rPr>
      </w:pPr>
      <w:r w:rsidRPr="009B4100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9B4100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751917" w:rsidRPr="009B4100" w:rsidRDefault="00751917">
      <w:pPr>
        <w:rPr>
          <w:lang w:val="ru-RU"/>
        </w:rPr>
        <w:sectPr w:rsidR="00751917" w:rsidRPr="009B4100">
          <w:pgSz w:w="11906" w:h="16383"/>
          <w:pgMar w:top="1134" w:right="850" w:bottom="1134" w:left="1701" w:header="720" w:footer="720" w:gutter="0"/>
          <w:cols w:space="720"/>
        </w:sectPr>
      </w:pPr>
    </w:p>
    <w:p w:rsidR="00751917" w:rsidRDefault="007C574A">
      <w:pPr>
        <w:spacing w:after="0"/>
        <w:ind w:left="120"/>
      </w:pPr>
      <w:bookmarkStart w:id="14" w:name="block-8786941"/>
      <w:bookmarkEnd w:id="9"/>
      <w:r w:rsidRPr="009B41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1917" w:rsidRDefault="007C57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3168"/>
        <w:gridCol w:w="949"/>
        <w:gridCol w:w="1841"/>
        <w:gridCol w:w="1910"/>
        <w:gridCol w:w="2800"/>
        <w:gridCol w:w="2285"/>
      </w:tblGrid>
      <w:tr w:rsidR="00751917" w:rsidRPr="009B4100" w:rsidTr="007C57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3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</w:t>
            </w: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ей программы воспитания </w:t>
            </w:r>
          </w:p>
          <w:p w:rsidR="00751917" w:rsidRPr="009B4100" w:rsidRDefault="00751917">
            <w:pPr>
              <w:spacing w:after="0"/>
              <w:ind w:left="135"/>
              <w:rPr>
                <w:lang w:val="ru-RU"/>
              </w:rPr>
            </w:pPr>
          </w:p>
        </w:tc>
      </w:tr>
      <w:tr w:rsidR="00751917" w:rsidTr="007C57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Pr="009B4100" w:rsidRDefault="0075191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Pr="009B4100" w:rsidRDefault="00751917">
            <w:pPr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</w:tr>
      <w:tr w:rsidR="00751917" w:rsidRPr="009B410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574A" w:rsidRPr="009A38D0" w:rsidRDefault="007C574A" w:rsidP="007C574A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 на формирование интереса к прошлому и настоящему российской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физики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ценностным отношением к достижениям российских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иков и российской математической школы, к использованию этих достижений в других науках и прикладных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сферах;</w:t>
            </w:r>
          </w:p>
        </w:tc>
      </w:tr>
      <w:tr w:rsidR="007C574A" w:rsidTr="007C5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C574A" w:rsidRDefault="007C574A"/>
        </w:tc>
      </w:tr>
      <w:tr w:rsidR="007C574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74A" w:rsidRPr="009A38D0" w:rsidRDefault="007C574A" w:rsidP="007C574A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Практикумы с установкой на активное участие в решении практических задач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направленности, осознанием важности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жизненных планов с учётом личных интересов и общественных потребностей;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</w:p>
        </w:tc>
      </w:tr>
      <w:tr w:rsidR="007C574A" w:rsidTr="007C5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C574A" w:rsidRDefault="007C574A"/>
        </w:tc>
      </w:tr>
      <w:tr w:rsidR="007C574A" w:rsidRPr="009B410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74A" w:rsidRPr="009A38D0" w:rsidRDefault="007C574A" w:rsidP="00AE5955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проекта, направленного на формирование готовности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навыки и компетенции из опыта других;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</w:p>
        </w:tc>
      </w:tr>
      <w:tr w:rsidR="007C574A" w:rsidTr="007C5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C574A" w:rsidRDefault="007C574A"/>
        </w:tc>
      </w:tr>
      <w:tr w:rsidR="007C574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74A" w:rsidRPr="009A38D0" w:rsidRDefault="007C574A" w:rsidP="007C574A">
            <w:pPr>
              <w:ind w:left="135"/>
              <w:rPr>
                <w:lang w:val="ru-RU"/>
              </w:rPr>
            </w:pP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работа с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науки как сферы человеческой деятельности, этапов её развития и значимости для развития цивилизации, овладением языком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физ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ической </w:t>
            </w:r>
            <w:r w:rsidRPr="009A38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культурой как средством познания мира, овладением простейшими навыками исследовательской деятельности;</w:t>
            </w:r>
          </w:p>
        </w:tc>
      </w:tr>
      <w:tr w:rsidR="007C574A" w:rsidRPr="009B4100" w:rsidTr="007C57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285" w:type="dxa"/>
            <w:vMerge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</w:p>
        </w:tc>
      </w:tr>
      <w:tr w:rsidR="007C574A" w:rsidTr="007C5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C574A" w:rsidRDefault="007C574A"/>
        </w:tc>
      </w:tr>
      <w:tr w:rsidR="007C574A" w:rsidTr="007C5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</w:pPr>
          </w:p>
        </w:tc>
      </w:tr>
      <w:tr w:rsidR="007C574A" w:rsidTr="007C5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74A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74A" w:rsidRDefault="007C574A"/>
        </w:tc>
      </w:tr>
    </w:tbl>
    <w:p w:rsidR="00751917" w:rsidRDefault="00751917">
      <w:pPr>
        <w:sectPr w:rsidR="0075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917" w:rsidRDefault="007C57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5191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  <w:tr w:rsidR="00751917" w:rsidRPr="009B4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  <w:tr w:rsidR="00751917" w:rsidRPr="009B4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1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</w:tbl>
    <w:p w:rsidR="00751917" w:rsidRDefault="00751917">
      <w:pPr>
        <w:sectPr w:rsidR="0075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917" w:rsidRDefault="007C574A">
      <w:pPr>
        <w:spacing w:after="0"/>
        <w:ind w:left="120"/>
      </w:pPr>
      <w:bookmarkStart w:id="15" w:name="block-878694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1917" w:rsidRDefault="007C57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75191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физики в формировании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Перемещение, скорость,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абсолютно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Импульс материальной точки, системы материальных точек. Импульс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об изменении кинетической̆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</w:tbl>
    <w:p w:rsidR="00751917" w:rsidRDefault="00751917">
      <w:pPr>
        <w:sectPr w:rsidR="0075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917" w:rsidRDefault="007C57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75191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917" w:rsidRDefault="00751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917" w:rsidRDefault="00751917"/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Лабораторная работа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Томсона. Закон сохранения энергии в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звонка, генератора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радиосвязи и телевидения. Развитие сре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дств св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изображении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Законы фотоэффекта. Уравнение Эйнштей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Томсона. Опыты Резерфорда по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свойства частиц. Волны де Бройля.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Корпускулярно-волновой дуализм. Спонтанное и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состава радиоактивного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Изотопы.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Альфа-распад.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реактор. Проблемы,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Солнце. Солнечная активность.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 энергии Солнца и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главной последовательности. Внутреннее строение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эволюции Солнца и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Большого взрыва. Реликтовое излучение. </w:t>
            </w:r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 в общем ряду современных </w:t>
            </w:r>
            <w:proofErr w:type="gramStart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</w:tr>
      <w:tr w:rsidR="00751917" w:rsidRPr="009B410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урок. </w:t>
            </w: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51917" w:rsidRDefault="0075191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51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Pr="009B4100" w:rsidRDefault="007C574A">
            <w:pPr>
              <w:spacing w:after="0"/>
              <w:ind w:left="135"/>
              <w:rPr>
                <w:lang w:val="ru-RU"/>
              </w:rPr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 w:rsidRPr="009B4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1917" w:rsidRDefault="007C57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917" w:rsidRDefault="00751917"/>
        </w:tc>
      </w:tr>
    </w:tbl>
    <w:p w:rsidR="00751917" w:rsidRDefault="00751917">
      <w:pPr>
        <w:sectPr w:rsidR="0075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917" w:rsidRDefault="00751917">
      <w:pPr>
        <w:sectPr w:rsidR="00751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917" w:rsidRDefault="007C574A">
      <w:pPr>
        <w:spacing w:after="0"/>
        <w:ind w:left="120"/>
      </w:pPr>
      <w:bookmarkStart w:id="16" w:name="block-878694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51917" w:rsidRDefault="007C57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1917" w:rsidRDefault="007C57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1917" w:rsidRDefault="007C57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51917" w:rsidRDefault="007C57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51917" w:rsidRDefault="007C57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1917" w:rsidRDefault="007C57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1917" w:rsidRDefault="00751917">
      <w:pPr>
        <w:spacing w:after="0"/>
        <w:ind w:left="120"/>
      </w:pPr>
    </w:p>
    <w:p w:rsidR="00751917" w:rsidRPr="009B4100" w:rsidRDefault="007C574A">
      <w:pPr>
        <w:spacing w:after="0" w:line="480" w:lineRule="auto"/>
        <w:ind w:left="120"/>
        <w:rPr>
          <w:lang w:val="ru-RU"/>
        </w:rPr>
      </w:pPr>
      <w:r w:rsidRPr="009B41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1917" w:rsidRDefault="007C57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51917" w:rsidRDefault="00751917">
      <w:pPr>
        <w:sectPr w:rsidR="0075191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7C574A"/>
    <w:sectPr w:rsidR="00000000" w:rsidSect="007519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12CF"/>
    <w:multiLevelType w:val="multilevel"/>
    <w:tmpl w:val="670A4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5550C"/>
    <w:multiLevelType w:val="multilevel"/>
    <w:tmpl w:val="17C67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85A72"/>
    <w:multiLevelType w:val="multilevel"/>
    <w:tmpl w:val="1AFED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751917"/>
    <w:rsid w:val="00751917"/>
    <w:rsid w:val="007C574A"/>
    <w:rsid w:val="009B4100"/>
    <w:rsid w:val="00D6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19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12295</Words>
  <Characters>70083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2023-09-11T13:28:00Z</dcterms:created>
  <dcterms:modified xsi:type="dcterms:W3CDTF">2023-09-11T13:46:00Z</dcterms:modified>
</cp:coreProperties>
</file>