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МИНИСТЕРСТВО ПРОСВЕЩЕНИЯ РОССИЙСКОЙ ФЕДЕРАЦИИ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‌Департамент образования Вологодской области‌‌</w:t>
      </w:r>
      <w:r w:rsidRPr="0037632F"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  <w:t> 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‌Управление образования Сямженского муниципального округа‌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Муниципальное автономное общеобразовательное учреждение Сямженского муниципального округа «Сямженская средняя школа»</w:t>
      </w:r>
    </w:p>
    <w:p w:rsidR="0037632F" w:rsidRPr="0037632F" w:rsidRDefault="0037632F" w:rsidP="003763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632F" w:rsidRPr="0037632F" w:rsidRDefault="0037632F" w:rsidP="003763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632F" w:rsidRPr="0037632F" w:rsidRDefault="0037632F" w:rsidP="003763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632F" w:rsidRPr="0037632F" w:rsidRDefault="0037632F" w:rsidP="003763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632F" w:rsidRPr="0037632F" w:rsidRDefault="0037632F" w:rsidP="00376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РАССМОТРЕНО</w:t>
      </w:r>
    </w:p>
    <w:p w:rsidR="0037632F" w:rsidRPr="0037632F" w:rsidRDefault="0037632F" w:rsidP="00376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МО</w:t>
      </w:r>
    </w:p>
    <w:p w:rsidR="0037632F" w:rsidRPr="0037632F" w:rsidRDefault="0037632F" w:rsidP="003763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37632F" w:rsidRPr="0037632F" w:rsidRDefault="0037632F" w:rsidP="003763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Ласточкина Л.Н.</w:t>
      </w:r>
    </w:p>
    <w:p w:rsidR="0037632F" w:rsidRPr="0037632F" w:rsidRDefault="0037632F" w:rsidP="00376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«      »                                    г.</w:t>
      </w:r>
    </w:p>
    <w:p w:rsidR="0037632F" w:rsidRPr="0037632F" w:rsidRDefault="0037632F" w:rsidP="00376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СОГЛАСОВАНО</w:t>
      </w:r>
    </w:p>
    <w:p w:rsidR="0037632F" w:rsidRPr="0037632F" w:rsidRDefault="0037632F" w:rsidP="00376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Заместитель директора</w:t>
      </w:r>
    </w:p>
    <w:p w:rsidR="0037632F" w:rsidRPr="0037632F" w:rsidRDefault="0037632F" w:rsidP="003763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6" style="width:0;height:.75pt" o:hralign="center" o:hrstd="t" o:hr="t" fillcolor="#a0a0a0" stroked="f"/>
        </w:pict>
      </w:r>
    </w:p>
    <w:p w:rsidR="0037632F" w:rsidRPr="0037632F" w:rsidRDefault="0037632F" w:rsidP="003763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Осокина Е.А.</w:t>
      </w:r>
    </w:p>
    <w:p w:rsidR="0037632F" w:rsidRPr="0037632F" w:rsidRDefault="0037632F" w:rsidP="00376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«      »                                    г.</w:t>
      </w:r>
    </w:p>
    <w:p w:rsidR="0037632F" w:rsidRPr="0037632F" w:rsidRDefault="0037632F" w:rsidP="00376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УТВЕРЖДЕНО</w:t>
      </w:r>
    </w:p>
    <w:p w:rsidR="0037632F" w:rsidRPr="0037632F" w:rsidRDefault="0037632F" w:rsidP="00376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 школы</w:t>
      </w:r>
    </w:p>
    <w:p w:rsidR="0037632F" w:rsidRPr="0037632F" w:rsidRDefault="0037632F" w:rsidP="003763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7" style="width:0;height:.75pt" o:hralign="center" o:hrstd="t" o:hr="t" fillcolor="#a0a0a0" stroked="f"/>
        </w:pict>
      </w:r>
    </w:p>
    <w:p w:rsidR="0037632F" w:rsidRPr="0037632F" w:rsidRDefault="0037632F" w:rsidP="003763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Фотина О.Н.</w:t>
      </w:r>
    </w:p>
    <w:p w:rsidR="0037632F" w:rsidRPr="0037632F" w:rsidRDefault="0037632F" w:rsidP="00376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«      »                                    г.</w:t>
      </w:r>
    </w:p>
    <w:p w:rsidR="0037632F" w:rsidRPr="0037632F" w:rsidRDefault="0037632F" w:rsidP="003763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</w:t>
      </w:r>
    </w:p>
    <w:p w:rsidR="0037632F" w:rsidRPr="0037632F" w:rsidRDefault="0037632F" w:rsidP="003763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632F" w:rsidRPr="0037632F" w:rsidRDefault="0037632F" w:rsidP="003763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632F" w:rsidRPr="0037632F" w:rsidRDefault="0037632F" w:rsidP="003763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РАБОЧАЯ ПРОГРАММА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491509)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lastRenderedPageBreak/>
        <w:t>учебного предмета «Обществознание» (углублённый уровень)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10 </w:t>
      </w:r>
      <w:r w:rsidRPr="0037632F">
        <w:rPr>
          <w:rFonts w:ascii="Calibri" w:eastAsia="Times New Roman" w:hAnsi="Calibri" w:cs="Times New Roman"/>
          <w:color w:val="000000"/>
          <w:lang w:eastAsia="ru-RU"/>
        </w:rPr>
        <w:t>– </w:t>
      </w:r>
      <w:r w:rsidRPr="003763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 классов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7632F" w:rsidRPr="0037632F" w:rsidRDefault="0037632F" w:rsidP="0037632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632F" w:rsidRPr="0037632F" w:rsidRDefault="0037632F" w:rsidP="0037632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3763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с.Сямжа‌ 2023‌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обществознания на углублённом уровне предполагает получение обучающимися широкого (развёрнутого) опыта учебно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исследовательской деятельности, характерной для высшего образования.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Целями изучения учебного предмета «Обществознание» углублённого уровня являются:</w:t>
      </w:r>
    </w:p>
    <w:p w:rsidR="0037632F" w:rsidRPr="0037632F" w:rsidRDefault="0037632F" w:rsidP="003763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37632F" w:rsidRPr="0037632F" w:rsidRDefault="0037632F" w:rsidP="003763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духовно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37632F" w:rsidRPr="0037632F" w:rsidRDefault="0037632F" w:rsidP="003763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37632F" w:rsidRPr="0037632F" w:rsidRDefault="0037632F" w:rsidP="003763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37632F" w:rsidRPr="0037632F" w:rsidRDefault="0037632F" w:rsidP="003763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 инструменты (способы) социального познания, ценностные ориентиры, элементы научной методологии;</w:t>
      </w:r>
    </w:p>
    <w:p w:rsidR="0037632F" w:rsidRPr="0037632F" w:rsidRDefault="0037632F" w:rsidP="003763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37632F" w:rsidRPr="0037632F" w:rsidRDefault="0037632F" w:rsidP="003763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гуманитарной подготовки.</w:t>
      </w:r>
    </w:p>
    <w:p w:rsidR="0037632F" w:rsidRPr="0037632F" w:rsidRDefault="0037632F" w:rsidP="003763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‌На изучение обществознания на углубленном уровне отводится 272 часа: в 10 классе – 136 часов (4 часа в неделю), в 11 классе – 136 часов (4 часа в неделю).‌‌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ОБУЧЕНИЯ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 КЛАСС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Социальные науки и их особенности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Социальные науки и профессиональное самоопределение молодёжи.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 в философию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XXI в.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Наука как область духовной культуры. Роль науки в современном обществе. Социальные последствия научных открытий и ответственность учёного. Авторитет науки. Достижения российской науки на современном этапе.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как институт сохранения и передачи культурного наследия.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Этические нормы как регулятор деятельности социальных институтов и нравственного поведения людей.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профессиональной деятельности по направлениям, связанным с философией.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 в социальную психологию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Социальная психология в системе социально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Теории социальных отношений. Основные типы социальных отношений.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Малые группы. Динамические процессы в малой группе.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Условные группы. Референтная группа. Интеграция в группах разного уровня развития.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Антисоциальные группы. Опасность криминальных групп. Агрессивное поведение.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Общение как объект социально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Теории конфликта. Межличностные конфликты и способы их разрешения.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профессиональной деятельности социального психолога. Психологическое образование.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 в экономическую науку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Российской Федерации по поддержке и защите конкуренции. Методы антимонопольного регулирования экономики.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Институт предпринимательства и его роль в экономике. Виды и мотивы предпринимательской деятельности. Организационно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кредитная политика Банка России. Инфляция: причины, виды, социально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экономические последствия. Антиинфляционная политика в Российской Федерации.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 КЛАСС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 в социологию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профессиональной деятельности социолога. Социологическое образование.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 в политологию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Политология в системе общественных наук, её структура, функции и методы.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государства в политической системе общества. Понятие формы государства. Формы правления. Государственно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Институты государственной власти. Институт главы государства.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Институт исполнительной власти.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Институты судопроизводства и охраны правопорядка.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Политологическое образование.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 в правоведение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Юридическая наука. Этапы и основные направления развития юридической науки.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Правотворчество и законотворчество. Законодательный процесс.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Правосознание, правовая культура, правовое воспитание.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и признаки правоотношений. Субъекты правоотношений, их виды. Правоспособность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дееспособность. Реализация и применение права, правоприменительные акты. Толкование права.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Права и свободы человека и гражданина в Российской Федерации. Гражданство как политико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Россия – федеративное государство. Конституционно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правовой статус субъектов Российской Федерации.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Гражданское право. Источники гражданского права. Гражданско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правовая ответственность.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Финансовое право. Правовое регулирование банковской деятельности. Права и обязанности потребителей финансовых услуг.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Арбитражный процесс. Административный процесс.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Юридическое образование. Профессиональная деятельность юриста. Основные виды юридических профессий.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ПЛАНИРУЕМЫЕ РЕЗУЛЬТАТЫ ОСВОЕНИЯ ПРОГРАММЫ ПО ОБЩЕСТВОЗНАНИЮ НА УРОВНЕ СРЕДНЕГО ОБЩЕГО ОБРАЗОВАНИЯ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 гражданского воспитания: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своих конституционных прав и обязанностей, уважение закона и правопорядка;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вести совместную деятельность в интересах гражданского общества, участвовать в самоуправлении в школе и детско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юношеских организациях;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взаимодействовать с социальными институтами в соответствии с их функциями и назначением;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гуманитарной и волонтёрской деятельности;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 патриотического воспитания: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идейная убеждённость, готовность к служению и защите Отечества, ответственность за его судьбу;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 духовно-нравственного воспитания: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духовных ценностей российского народа;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нравственного сознания, этического поведения;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личного вклада в построение устойчивого будущего;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 эстетического воспитания: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проявлять качества творческой личности;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 физического воспитания: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 трудового воспитания: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труду, осознание ценности мастерства, трудолюбие;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и способность к образованию и самообразованию на протяжении всей жизни;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 экологического воспитания: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опыта деятельности экологической направленности;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8) ценности научного познания: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достижения личностных результатов освоения обучающимися программы среднего общего образования у обучающихся совершенствуется </w:t>
      </w: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эмоциональный интеллект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предполагающий сформированность: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действия: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разрабатывать план решения проблемы с учётом анализа имеющихся ресурсов и возможных рисков;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развивать креативное мышление при решении учебно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познавательных, жизненных проблем, при выполнении социальных проектов.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действия: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навыки учебно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деятельность по получению нового знания, его интерпретации, преобразованию и применению в различных учебных ситуациях, в том числе при создании учебных и социальных проектов;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научный тип мышления, применять научную терминологию, ключевые понятия и методы;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причинно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этическим нормам;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средства информационных и коммуникационных технологий в решении когнитивных, коммуникативных и 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навыками распознавания и защиты информации, информационной безопасности личности.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Общение: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коммуникации во всех сферах жизни;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развёрнуто и логично излагать свою точку зрения с использованием языковых средств.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Самоорганизация: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расширять рамки учебного предмета на основе личных предпочтений, проявлять интерес к социальной проблематике;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приобретённый опыт;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деятельность: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использовать преимущества командной и индивидуальной работы;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предлагать новые учебно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исследовательские и социальные проекты, оценивать идеи с позиции новизны, оригинальности, практической значимости;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Самоконтроль, эмоциональный интеллект: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оценивать риски и своевременно принимать решения по их снижению;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себя, понимая свои недостатки и достоинства;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учитывать мотивы и аргументы других при анализе результатов деятельности;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своё право и право других на ошибки;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способность понимать мир с позиции другого человека.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Toc135757235"/>
      <w:bookmarkEnd w:id="0"/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ПРЕДМЕТНЫЕ РЕЗУЛЬТАТЫ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 </w:t>
      </w:r>
      <w:r w:rsidRPr="0037632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10 класса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будет: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трудовой сферы, о возможностях применения знаний основ социальных наук в различных областях жизнедеятельности;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уметь соотносить различные теоретические подходы, делать выводы и обосновывать их на теоретическом и фактическо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проводить целенаправленный поиск социальной информации, используя источники научного и научно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направлениях профессиональной деятельности, связанных с философией, социальной психологией и экономической наукой.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 </w:t>
      </w:r>
      <w:r w:rsidRPr="0037632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11 класса</w:t>
      </w:r>
      <w:r w:rsidRPr="003763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 будет: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 эксперимент; политологии, такие как нормативно-ценностный подход, структурно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функциональный анализ, системный, институциональный, социально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психологический подход; правоведения, такие как формально-юридический, сравнительно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соотносить различные теоретические подходы, делать выводы и обосновывать их на теоретическом и фактическо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исследовательскую, проектно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исследовательской и проектной деятельности на публичных мероприятиях;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37632F" w:rsidRPr="0037632F" w:rsidRDefault="0037632F" w:rsidP="0037632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умения, необходимые для успешного продолжения образования по направлениям социально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социально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гуманитарной подготовкой и особенностями профессиональной деятельности социолога, политолога, юриста.</w:t>
      </w:r>
    </w:p>
    <w:p w:rsidR="0037632F" w:rsidRPr="0037632F" w:rsidRDefault="0037632F" w:rsidP="0037632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37632F" w:rsidRPr="0037632F" w:rsidRDefault="0037632F" w:rsidP="0037632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10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"/>
        <w:gridCol w:w="6201"/>
        <w:gridCol w:w="652"/>
        <w:gridCol w:w="1889"/>
        <w:gridCol w:w="1945"/>
        <w:gridCol w:w="3845"/>
      </w:tblGrid>
      <w:tr w:rsidR="0037632F" w:rsidRPr="0037632F" w:rsidTr="0037632F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7632F" w:rsidRPr="0037632F" w:rsidTr="0037632F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gridSpan w:val="6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37632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Социальные науки и их особенности</w:t>
            </w: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Социальные науки в системе научного знания. Особенности социального познания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gridSpan w:val="2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gridSpan w:val="6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37632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Введение в философию</w:t>
            </w: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Общественный прогресс. Процессы глобализации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Сущность человека. Духовное и материальное в человеке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Сознание. Массовое сознание и его особенности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Деятельность как способ существования людей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Теория познания. Истина и её критерии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Научное знание и его характерные черты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Духовная жизнь человека и общества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Этика и этические нормы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Представление результатов проектно-исследовательской </w:t>
            </w: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gridSpan w:val="2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gridSpan w:val="3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gridSpan w:val="6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37632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</w:t>
            </w: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психология как наука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Общество и личность в социальной психологии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психология групп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Общение и социальное взаимодействие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gridSpan w:val="2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gridSpan w:val="6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37632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Введение в экономическую науку</w:t>
            </w: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Экономика как наука и сфера деятельности человека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Экономическая деятельность и её субъекты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Институт рынка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Рынки и ресурсы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Институт предпринимательства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Фирмы в экономике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Финансовые институты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Государство в экономике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макроэкономические показатели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Международная экономика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gridSpan w:val="2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gridSpan w:val="3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gridSpan w:val="2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gridSpan w:val="2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37632F" w:rsidRPr="0037632F" w:rsidRDefault="0037632F" w:rsidP="0037632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11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"/>
        <w:gridCol w:w="6688"/>
        <w:gridCol w:w="652"/>
        <w:gridCol w:w="1817"/>
        <w:gridCol w:w="1873"/>
        <w:gridCol w:w="3520"/>
      </w:tblGrid>
      <w:tr w:rsidR="0037632F" w:rsidRPr="0037632F" w:rsidTr="0037632F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7632F" w:rsidRPr="0037632F" w:rsidTr="0037632F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gridSpan w:val="6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37632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Введение в социологию</w:t>
            </w: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Социология как наука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структура и социальная стратификация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Субъекты общественных отношений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Социальные институты семьи, образования, религии, СМИ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Положение личности в обществе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gridSpan w:val="2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3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gridSpan w:val="6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37632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Введение в политологию</w:t>
            </w: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Политология как наука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Политика и общество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Институты государственной власти в Российской Федерации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Политическая культура и политическое сознание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Политический процесс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gridSpan w:val="2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3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gridSpan w:val="6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37632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Введение в правоведение</w:t>
            </w: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Юридическая наука: этапы и основные направления развития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 как социальный институт. Система права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Правовая культура. Правоотношения и правонарушения. Юридическая ответственность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конституционного права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Конституционно-правовой статус России как федеративного государства. Органы власти в Российской Федерации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отрасли частного права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отрасли публичного права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отрасли процессуального права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gridSpan w:val="2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3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gridSpan w:val="2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gridSpan w:val="2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37632F" w:rsidRPr="0037632F" w:rsidRDefault="0037632F" w:rsidP="0037632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ПОУРОЧНОЕ ПЛАНИРОВАНИЕ</w:t>
      </w:r>
    </w:p>
    <w:p w:rsidR="0037632F" w:rsidRPr="0037632F" w:rsidRDefault="0037632F" w:rsidP="0037632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10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"/>
        <w:gridCol w:w="5769"/>
        <w:gridCol w:w="652"/>
        <w:gridCol w:w="1785"/>
        <w:gridCol w:w="1842"/>
        <w:gridCol w:w="1234"/>
        <w:gridCol w:w="3309"/>
      </w:tblGrid>
      <w:tr w:rsidR="0037632F" w:rsidRPr="0037632F" w:rsidTr="0037632F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37632F" w:rsidRPr="0037632F" w:rsidTr="0037632F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Общество как предмет изучения. Подходы к изучению общества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Социальные науки в системе научного знания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Изучение социальных явлений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философия в системе наук об обществе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Взаимосвязь природы и общества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Динамика и многообразие процессов развития общества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Типы социальной динамики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Общественный прогресс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Критерии общественного прогресса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Процессы глобализации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Глобальные проблемы современности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Сущность человека как проблема философии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Становление человека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Сознание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Общественное и индивидуальное сознание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Массовое сознание и его особенности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Деятельность как способ существования людей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Свобода и необходимость в деятельности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Теория познания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Истина и её критерии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Формы познания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Мышление и язык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Научное знание и его характерные черты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и методы научного познания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Духовная жизнь человека и общества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Человек как творец культуры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Мировоззрение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Культура. Институты культуры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 культур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Вклад российской культуры в мировую культуру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Религия. Влияние религии на развитие культуры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Искусство, его виды и формы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науки в современном обществе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Этика, мораль, нравственность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Категории этики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Нравственность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Этические нормы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Обобщающее повторение по разделу "Введение в философию"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Теории социальных отношений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Типы социальных отношений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Личность в социальной психологии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Личность в группе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идентичность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Межличностное взаимодействие как объект социальной псхологии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Группа - объект исследования социальной психологии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Большие социальные группы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психология малых групп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Влияние группы на индивидуальное поведение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Межличностные отношения в группах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Антисоциальные, криминальные группы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Общение как объект социально-психологических исследований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Функции общения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Общение как взаимодействие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общения в информационном обществе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Институты коммуникации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Конфликт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Экономика как наука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Предмет и методы экономической науки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Экономические институты. Собственность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Типы экономических систем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Экономическая деятельность и её субъекты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Экономические отношения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Факторы производства и факторные доходы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Институт рынка. Рыночные механизмы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Рыночный спрос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Рыночное предложение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Рыночное равновесие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Конкуренция. Рыночные структуры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Рынок ресурсов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Рынок земли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Рынок капитала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Рынок труда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Информация как ресурс экономики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Государственая политика цифровизации экономики в </w:t>
            </w: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предпринимательства в экономике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Предпринимательская деятельность - виды и мотивы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Форганизационно-правовые формы предприятий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Малое и среднее предпринимательство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Экономические цели фирмы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Показатели деятельности фирмы. Выручка и прибыль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Показатели деятельности фирмы. Издержки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принципы менеджмента. Маркетинг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Банки. Банковская система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Финансовые услуги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Денежная масса и денежная база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Финансовые рынки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финансовые технологии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Финансовая безопасность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Монетарная и денежно-кредитная политика Банка России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Инфляция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государства в экономике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Экономические функции государства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Общественные блага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Несовершенства рыночной организации хозяйства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Государственное регулирование рынков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Государственный бюджет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Распределение доходов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Бюджетная политика государства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Налоговая политика государства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Экономический рост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макроэкономические показатели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ВВП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Факторы долгосрочного экономического роста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Экономические циклы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Циклическое развитие экономики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Мировая экономика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Международное разделение труда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Международная торговля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Государственное регулирование внешней торговли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Международные расчеты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Профессиональная деятельность в экономической сфере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gridSpan w:val="2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37632F" w:rsidRPr="0037632F" w:rsidRDefault="0037632F" w:rsidP="0037632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11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"/>
        <w:gridCol w:w="5945"/>
        <w:gridCol w:w="652"/>
        <w:gridCol w:w="1761"/>
        <w:gridCol w:w="1818"/>
        <w:gridCol w:w="1218"/>
        <w:gridCol w:w="3205"/>
      </w:tblGrid>
      <w:tr w:rsidR="0037632F" w:rsidRPr="0037632F" w:rsidTr="0037632F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37632F" w:rsidRPr="0037632F" w:rsidTr="0037632F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Социология как наука, структура и функции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Этапы и основные направления развития социологии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Институты социальной стратификации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Критерии социальной стратификации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Стратификация в информационном обществе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Социальное взаимодействие и общественные отношения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Социальные общности и группы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Этнические общности. Этнические отношения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Этническое многообразие современного мира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Молодежь как социальная группа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Проблемы молодежи в современной России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Институт семьи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Демографическая и семейная политика государства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Социальный институт образования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образования в Российской Федерации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Религия как социальный институт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Социализация личности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Социальное поведение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Социальный статус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роль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Статусно-ролевые отношения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мобильность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Социальные интересы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Социальный контроль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Отклоняющееся поведение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Социологическое образование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Профессиональная деятельность социолога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Обобщающее повторение по разделу "Введение в социологию"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Политология в системе общественных наук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Структура, методы и функции политологии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Политика как общественное явление. Функции политики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Политическая деятельность и политические отношения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Политические институты современного общества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Политическая система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Политические институты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 государства в политической системе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формы государства. Формы правления.Политический режим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Институты государственной власти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Институт законодательной власти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Парламентаризм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Институт исполнительной власти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Институт судопроизводства и охраны правопорядка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Институт государственного управления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Институты представительства социальных интересов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Гражданское общество. Выборы в демократическом обществе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Институт всобщего избирательного права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Институт политических партий и общественных </w:t>
            </w: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организаций. Партийные системы и многопартийность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Политическая элита. Политическое лидерство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Политическая культура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Политические идеологии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Политический процесс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Политический конфликт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 и роль СМИ в политическом процессе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Современнный этап политического развития России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Профессиональная деятельность политолога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Обобщающее повторение по разделу "Введение в политологию"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правоведения. Юридические науки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Этапы и основные направления развития юридической науки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 как социальный институт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права в жизни общества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Источники права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права. Отрасли права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Связь права и государства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Правовое государство и гражданское общество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Механизм современного государства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Правотворчество и законотворчество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Правосознание, правовая культура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и признаки правоотношений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Субъекты правоотношений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Реализация и применение права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Правововое поведение и правонарушение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и виды юридической ответственности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Конституционное право. Конституция Российской Федерации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конституционного строя Российской Федерации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Гражданство Российской Федерации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Гарантии и защита прав человека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Права ребенка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- федеративное государство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Органы государственной власти субъектов Российской Федерации. Самоуправление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Правоспособность и дееспособность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Сделка. Гражданско-правовой договор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Наследование как социально-правовой институт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гражданских прав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Семейное право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Правовое регулирование семейных отношений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Трудовое право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Трудовой договор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Образовательное право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Государственная служба и государственный служащий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Экологическое законодательство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Финансовое право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Налоговое право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Уголовное право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Преступление. Уголовная ответственность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Гражданское процессуальное право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Гражданский процесс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Арбитражный процесс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Администтративный процесс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Уголовное процессуальное право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Стадии уголовного процесса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Суд присяжных заседателей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Международная защита прав человека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виды юридических профессий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Обобщающее повторение по разделу "Введение в правоведение"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Итоговое повторение по разделу "Введение в социологию"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Итоговое повторение по разделу "Введение в политологию"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Итоговое повторение по разделу "Введение в политологию"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Итоговое повторение по разделу "Введение в правоведение"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Итоговое повторение по разделу "Введение в правоведение"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Итоговое повторение, итоговое тестирование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7632F" w:rsidRPr="0037632F" w:rsidTr="0037632F">
        <w:trPr>
          <w:tblCellSpacing w:w="15" w:type="dxa"/>
        </w:trPr>
        <w:tc>
          <w:tcPr>
            <w:tcW w:w="0" w:type="auto"/>
            <w:gridSpan w:val="2"/>
            <w:hideMark/>
          </w:tcPr>
          <w:p w:rsidR="0037632F" w:rsidRPr="0037632F" w:rsidRDefault="0037632F" w:rsidP="0037632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632F" w:rsidRPr="0037632F" w:rsidRDefault="0037632F" w:rsidP="003763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632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37632F" w:rsidRPr="0037632F" w:rsidRDefault="0037632F" w:rsidP="0037632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37632F" w:rsidRPr="0037632F" w:rsidRDefault="0037632F" w:rsidP="00376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УЧЕБНО-МЕТОДИЧЕСКОЕ ОБЕСПЕЧЕНИЕ ОБРАЗОВАТЕЛЬНОГО ПРОЦЕССА</w:t>
      </w:r>
    </w:p>
    <w:p w:rsidR="0037632F" w:rsidRPr="0037632F" w:rsidRDefault="0037632F" w:rsidP="0037632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>ОБЯЗАТЕЛЬНЫЕ УЧЕБНЫЕ МАТЕРИАЛЫ ДЛЯ УЧЕНИКА</w:t>
      </w:r>
    </w:p>
    <w:p w:rsidR="0037632F" w:rsidRPr="0037632F" w:rsidRDefault="0037632F" w:rsidP="0037632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​‌• Экономика. Углубленный уровень. В 2 книгах, 10-11 классы/ Иванов С.И., Линьков А.Я., Скляр М.А., Табачникас Б.И., Михеева С.А., Шереметова В.В.; под ред. Иванова С.И., Линькова А.Я., Общество с ограниченной ответственностью Издательство «ВИТА-ПРЕСС»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• Право: основы правовой культуры (в 2 частях), 10 класс/ Певцова Е.А., Общество с ограниченной ответственностью «Русское слово - учебник»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Право: основы правовой культуры (в 2 частях), 11 класс/ Певцова Е.А., Общество с ограниченной ответственностью «Русское слово - учебник»‌​</w:t>
      </w:r>
    </w:p>
    <w:p w:rsidR="0037632F" w:rsidRPr="0037632F" w:rsidRDefault="0037632F" w:rsidP="0037632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​‌Право А.Ф.Никитин . Дрофа 2019г.‌</w:t>
      </w:r>
    </w:p>
    <w:p w:rsidR="0037632F" w:rsidRPr="0037632F" w:rsidRDefault="0037632F" w:rsidP="0037632F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37632F" w:rsidRPr="0037632F" w:rsidRDefault="0037632F" w:rsidP="0037632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>МЕТОДИЧЕСКИЕ МАТЕРИАЛЫ ДЛЯ УЧИТЕЛЯ</w:t>
      </w:r>
    </w:p>
    <w:p w:rsidR="0037632F" w:rsidRPr="0037632F" w:rsidRDefault="0037632F" w:rsidP="0037632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​‌Методические пособия по обществознанию (углубленный уровень) под редакцией Боголюбова‌​</w:t>
      </w:r>
    </w:p>
    <w:p w:rsidR="0037632F" w:rsidRPr="0037632F" w:rsidRDefault="0037632F" w:rsidP="0037632F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632F" w:rsidRPr="0037632F" w:rsidRDefault="0037632F" w:rsidP="0037632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>ЦИФРОВЫЕ ОБРАЗОВАТЕЛЬНЫЕ РЕСУРСЫ И РЕСУРСЫ СЕТИ ИНТЕРНЕТ</w:t>
      </w:r>
    </w:p>
    <w:p w:rsidR="0037632F" w:rsidRPr="0037632F" w:rsidRDefault="0037632F" w:rsidP="0037632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​‌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Электронная школа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‌</w:t>
      </w:r>
      <w:r w:rsidRPr="00376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37632F" w:rsidRPr="0037632F" w:rsidRDefault="0037632F" w:rsidP="003763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632F">
        <w:rPr>
          <w:rFonts w:ascii="Arial" w:eastAsia="Times New Roman" w:hAnsi="Arial" w:cs="Arial"/>
          <w:sz w:val="24"/>
          <w:szCs w:val="24"/>
          <w:lang w:eastAsia="ru-RU"/>
        </w:rPr>
        <w:t>ФГБНУ «Институт стратегии развития образования»</w:t>
      </w:r>
    </w:p>
    <w:p w:rsidR="00D514A7" w:rsidRDefault="00D514A7"/>
    <w:sectPr w:rsidR="00D514A7" w:rsidSect="00D5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632F"/>
    <w:rsid w:val="0037632F"/>
    <w:rsid w:val="00D5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632F"/>
    <w:rPr>
      <w:b/>
      <w:bCs/>
    </w:rPr>
  </w:style>
  <w:style w:type="character" w:customStyle="1" w:styleId="placeholder-mask">
    <w:name w:val="placeholder-mask"/>
    <w:basedOn w:val="a0"/>
    <w:rsid w:val="0037632F"/>
  </w:style>
  <w:style w:type="character" w:customStyle="1" w:styleId="placeholder">
    <w:name w:val="placeholder"/>
    <w:basedOn w:val="a0"/>
    <w:rsid w:val="0037632F"/>
  </w:style>
  <w:style w:type="character" w:styleId="a5">
    <w:name w:val="Emphasis"/>
    <w:basedOn w:val="a0"/>
    <w:uiPriority w:val="20"/>
    <w:qFormat/>
    <w:rsid w:val="003763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6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3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8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64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36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59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065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0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63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81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67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405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818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59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8084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56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28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0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4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71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9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1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21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21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3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5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9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74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5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4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9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13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1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09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24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52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50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894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3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116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1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47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07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11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125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0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55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9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36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88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63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2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97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4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19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85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19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78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98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7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23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83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525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38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205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3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45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52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6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8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06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29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69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59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576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11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28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67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11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95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9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31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799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9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28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23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11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5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04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35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683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57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24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01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151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8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726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93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27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25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00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7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65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77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23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018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1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9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64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88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4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92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8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0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369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51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80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54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16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103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4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37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97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8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61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1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36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373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98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82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2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058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806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61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36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45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72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1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839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3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828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3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019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5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34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34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245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51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45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3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73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7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442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87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00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52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53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2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89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87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67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3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605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2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0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59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03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1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58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61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6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30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63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5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02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7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06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38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1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4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18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22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336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89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11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45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82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08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9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917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35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00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310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2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14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0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69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0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262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8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817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44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95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76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138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64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8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25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461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96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7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10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73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200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5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9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7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32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5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77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0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142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86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60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7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82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531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636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62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36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24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73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00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05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1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79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0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31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0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17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63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9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57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8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21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5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52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7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583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8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241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22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31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29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49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64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27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7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00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6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71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47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9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23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58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6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55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9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53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1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38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4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01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285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236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72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7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1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28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030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1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38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14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3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79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062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33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21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0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42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7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92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86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460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25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23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72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1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02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9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21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2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640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75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03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785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0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92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84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994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2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25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162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69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584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8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05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46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87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59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51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27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53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47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08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2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53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02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09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4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90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5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77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30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56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33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73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7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243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8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18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78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82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96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43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6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449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8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19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9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74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27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41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25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71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5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93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4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872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53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50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11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64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80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50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49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66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3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08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33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08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0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50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16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7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73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43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3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45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93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75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1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87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7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70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2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97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02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99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41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85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34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45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4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6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17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41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37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1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54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1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275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26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640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5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063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5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030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07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0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48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89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45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251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97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62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53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9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3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98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361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8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8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62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37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76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0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762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5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57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8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33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55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5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06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90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34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16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23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30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92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5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657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09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89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50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8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33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37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33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533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54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80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53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5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0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8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07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5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506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4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65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86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33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32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25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17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93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34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22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51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91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8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16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25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6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60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3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66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48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72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833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48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3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81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2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93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71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1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67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7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63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428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1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5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82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59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9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5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19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19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40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1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403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47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29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1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76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8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79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1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20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13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53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6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465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7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30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44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998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552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11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8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24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5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2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35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90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163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4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69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8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361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39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99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8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557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39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835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6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53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4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3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25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097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7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236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531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932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8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47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8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80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5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490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01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6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563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8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3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04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54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176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26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154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26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07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888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023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8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61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1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12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1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192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31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414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18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58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1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71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029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57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69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0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70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470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8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125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60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99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6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43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1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265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6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13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3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34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67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13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8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33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2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59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73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544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8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33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2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64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70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93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65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74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5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077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8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2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5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11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1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81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48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64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93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77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33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1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659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4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26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1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972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1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533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67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7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817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0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44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7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21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7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3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81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80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2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49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47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90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2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2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48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1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11682</Words>
  <Characters>66592</Characters>
  <Application>Microsoft Office Word</Application>
  <DocSecurity>0</DocSecurity>
  <Lines>554</Lines>
  <Paragraphs>156</Paragraphs>
  <ScaleCrop>false</ScaleCrop>
  <Company>Microsoft</Company>
  <LinksUpToDate>false</LinksUpToDate>
  <CharactersWithSpaces>78118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2023-09-11T16:53:00Z</dcterms:created>
  <dcterms:modified xsi:type="dcterms:W3CDTF">2023-09-11T16:53:00Z</dcterms:modified>
</cp:coreProperties>
</file>